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4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3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8" w:hRule="atLeast"/>
        </w:trPr>
        <w:tc>
          <w:tcPr>
            <w:tcW w:w="9212" w:type="dxa"/>
            <w:gridSpan w:val="2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  <w:t xml:space="preserve">BRAVO OG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Odstranjivač tvrdokornih mrlja od gume</w:t>
            </w:r>
          </w:p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2"/>
                <w:szCs w:val="20"/>
                <w:lang w:val="hr-HR" w:eastAsia="sl-S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Ident proizvoda: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500 ml      8973</w:t>
            </w:r>
          </w:p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Namjena: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Bravo OG je tekuće sredstvo za odstranjivanje gume.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Kemijsko-fizikalni podatci:</w:t>
            </w: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Upozorenje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Izgled: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bistra, zelena tekućina  , blagog mirisa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ph (1% razt.):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 7–8 (1% raztopina, 20oC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Specifična težina g/ cm3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: 0,99-1,01 g/ml 20°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Topivost u vodi: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topljivo u svakom omjeru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Rukovati u skladu s uputama i upozorenjima u dokumentu. Ljudi sa oštećenom i osjetljivom kožom trebaju izbjegavati duži kontakt sa sredstvom. Nakon rada sa sredstvom, isperite ruke u čistoj vodi.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Način primjene: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33" w:hanging="3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Tekuće sredstvo za odstranjivanje tvrdokornih mrlja od gume nanosite pomoću raspršivača ili krpice, utrljajte u tkaninu i ostavite da djeluje 5-10 minuta. Operite sa odgovarajućim programom.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Pakiranje: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500 ml</w:t>
            </w:r>
          </w:p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Skladištenje: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hr-HR"/>
              </w:rPr>
              <w:t xml:space="preserve">BRAVO OG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čuvajte u hladnom, tamnom i prozračnom prostoru, dalje od hrane i izvora topline. Čuvati u originalnoj ambalaži i izvan dosega djece kod temperature iznad 8</w:t>
            </w:r>
            <w:r>
              <w:t>°C.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>
            <w:pPr>
              <w:jc w:val="both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Rok trajanja: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hr-HR" w:eastAsia="sl-SI"/>
              </w:rPr>
              <w:t>36 mjeseci od datuma proizvodnje otisnutog na ambalaži, pri pravilnom skladištenju</w:t>
            </w:r>
          </w:p>
        </w:tc>
      </w:tr>
    </w:tbl>
    <w:p>
      <w:pPr>
        <w:tabs>
          <w:tab w:val="left" w:pos="1270"/>
        </w:tabs>
        <w:rPr>
          <w:lang w:val="hr-HR"/>
        </w:rPr>
      </w:pPr>
      <w:r>
        <w:rPr>
          <w:lang w:val="hr-HR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851" w:left="1417" w:header="708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14" w:type="dxa"/>
      <w:tblInd w:w="-34" w:type="dxa"/>
      <w:tblBorders>
        <w:top w:val="none" w:color="auto" w:sz="0" w:space="0"/>
        <w:left w:val="none" w:color="auto" w:sz="0" w:space="0"/>
        <w:bottom w:val="single" w:color="548DD4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82"/>
      <w:gridCol w:w="4432"/>
    </w:tblGrid>
    <w:tr>
      <w:tblPrEx>
        <w:tblBorders>
          <w:top w:val="none" w:color="auto" w:sz="0" w:space="0"/>
          <w:left w:val="none" w:color="auto" w:sz="0" w:space="0"/>
          <w:bottom w:val="single" w:color="548DD4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782" w:type="dxa"/>
          <w:shd w:val="clear" w:color="auto" w:fill="auto"/>
          <w:vAlign w:val="bottom"/>
        </w:tcPr>
        <w:p>
          <w:pPr>
            <w:pStyle w:val="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ISO 9001</w:t>
          </w:r>
        </w:p>
      </w:tc>
      <w:tc>
        <w:tcPr>
          <w:tcW w:w="4432" w:type="dxa"/>
          <w:shd w:val="clear" w:color="auto" w:fill="auto"/>
        </w:tcPr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Verzija 01</w:t>
          </w:r>
        </w:p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Jan.2020</w:t>
          </w:r>
        </w:p>
      </w:tc>
    </w:tr>
  </w:tbl>
  <w:p>
    <w:pPr>
      <w:pStyle w:val="3"/>
      <w:jc w:val="center"/>
      <w:rPr>
        <w:rFonts w:ascii="Arial" w:hAnsi="Arial" w:cs="Arial"/>
        <w:b/>
        <w:color w:val="548DD4"/>
        <w:sz w:val="18"/>
        <w:szCs w:val="18"/>
      </w:rPr>
    </w:pPr>
    <w:r>
      <w:rPr>
        <w:rFonts w:ascii="Arial" w:hAnsi="Arial" w:cs="Arial"/>
        <w:b/>
        <w:color w:val="548DD4"/>
        <w:sz w:val="18"/>
        <w:szCs w:val="18"/>
      </w:rPr>
      <w:t>TKI Hrastnik, d.d., Za Savo 6, 1430 Hrastnik, tel.: 03 56 43 702, faks: 03 56 44 048, e-pošta: info@tki.si, internetna stran: www.tki.si</w:t>
    </w:r>
  </w:p>
  <w:p>
    <w:pPr>
      <w:pStyle w:val="3"/>
      <w:tabs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>
    <w:pPr>
      <w:autoSpaceDE w:val="0"/>
      <w:autoSpaceDN w:val="0"/>
      <w:adjustRightInd w:val="0"/>
      <w:jc w:val="center"/>
      <w:rPr>
        <w:rFonts w:ascii="Arial" w:hAnsi="Arial" w:cs="Arial"/>
        <w:color w:val="8DB3E2"/>
        <w:sz w:val="16"/>
        <w:szCs w:val="16"/>
        <w:lang w:eastAsia="sl-SI"/>
      </w:rPr>
    </w:pPr>
    <w:r>
      <w:rPr>
        <w:rFonts w:ascii="Arial" w:hAnsi="Arial" w:cs="Arial"/>
        <w:color w:val="8DB3E2"/>
        <w:sz w:val="16"/>
        <w:szCs w:val="16"/>
        <w:lang w:eastAsia="sl-SI"/>
      </w:rPr>
      <w:t>Te informacije temeljijo na trenutnem znanju in so namenjene za zagotavljanje osnovnih podatkov o lastnostih in uporabi</w:t>
    </w:r>
  </w:p>
  <w:p>
    <w:pPr>
      <w:pStyle w:val="3"/>
      <w:jc w:val="center"/>
      <w:rPr>
        <w:color w:val="8DB3E2"/>
      </w:rPr>
    </w:pPr>
    <w:r>
      <w:rPr>
        <w:rFonts w:ascii="Arial" w:hAnsi="Arial" w:cs="Arial"/>
        <w:color w:val="8DB3E2"/>
        <w:sz w:val="16"/>
        <w:szCs w:val="16"/>
        <w:lang w:eastAsia="sl-SI"/>
      </w:rPr>
      <w:t>izdelka. Ne predstavljajo pa zagotovila o specifičnih lastnostih proizvoda glede primernosti uporabe za določen namen.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2"/>
      <w:rPr>
        <w:rFonts w:ascii="Arial" w:hAnsi="Arial" w:cs="Arial"/>
        <w:sz w:val="16"/>
        <w:szCs w:val="16"/>
      </w:rPr>
    </w:pPr>
    <w:r>
      <w:rPr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-508000</wp:posOffset>
          </wp:positionV>
          <wp:extent cx="806450" cy="10755630"/>
          <wp:effectExtent l="19050" t="0" r="0" b="0"/>
          <wp:wrapNone/>
          <wp:docPr id="2" name="Picture 2" descr="Podlaga dokumen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dlaga dokumen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75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486025" cy="447675"/>
          <wp:effectExtent l="19050" t="0" r="9525" b="0"/>
          <wp:wrapNone/>
          <wp:docPr id="1" name="Picture 1" descr="Logo TKI -maj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KI -maj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ind w:left="3960" w:firstLine="382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od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>
    <w:pPr>
      <w:pStyle w:val="4"/>
      <w:pBdr>
        <w:bottom w:val="single" w:color="548DD4" w:sz="24" w:space="1"/>
      </w:pBdr>
      <w:ind w:left="-142"/>
      <w:rPr>
        <w:rFonts w:ascii="Arial" w:hAnsi="Arial" w:cs="Arial"/>
        <w:b/>
        <w:color w:val="548DD4"/>
      </w:rPr>
    </w:pP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/>
        <w:bCs/>
        <w:color w:val="548DD4"/>
        <w:sz w:val="24"/>
        <w:szCs w:val="24"/>
      </w:rPr>
      <w:t>TEHNIČKE INFORMACIJE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1"/>
    <w:rsid w:val="00003FAC"/>
    <w:rsid w:val="00040C70"/>
    <w:rsid w:val="000D24F5"/>
    <w:rsid w:val="000F5D80"/>
    <w:rsid w:val="00110C97"/>
    <w:rsid w:val="001E1495"/>
    <w:rsid w:val="001E6D6E"/>
    <w:rsid w:val="001F6974"/>
    <w:rsid w:val="00203D71"/>
    <w:rsid w:val="00226302"/>
    <w:rsid w:val="00254C87"/>
    <w:rsid w:val="002917AA"/>
    <w:rsid w:val="00294153"/>
    <w:rsid w:val="002A06AA"/>
    <w:rsid w:val="002A649F"/>
    <w:rsid w:val="002D1181"/>
    <w:rsid w:val="0031318B"/>
    <w:rsid w:val="00331864"/>
    <w:rsid w:val="0033405D"/>
    <w:rsid w:val="003344B4"/>
    <w:rsid w:val="00336A6B"/>
    <w:rsid w:val="00391AA4"/>
    <w:rsid w:val="003D03C1"/>
    <w:rsid w:val="00410C96"/>
    <w:rsid w:val="00421878"/>
    <w:rsid w:val="00443DA7"/>
    <w:rsid w:val="004F2632"/>
    <w:rsid w:val="005073B3"/>
    <w:rsid w:val="00526658"/>
    <w:rsid w:val="00540B54"/>
    <w:rsid w:val="005722D4"/>
    <w:rsid w:val="00572C83"/>
    <w:rsid w:val="00587383"/>
    <w:rsid w:val="005D3001"/>
    <w:rsid w:val="00607AD2"/>
    <w:rsid w:val="00650AB7"/>
    <w:rsid w:val="00674D1B"/>
    <w:rsid w:val="0068099E"/>
    <w:rsid w:val="006F2B63"/>
    <w:rsid w:val="00733DEE"/>
    <w:rsid w:val="007704CE"/>
    <w:rsid w:val="00782CAB"/>
    <w:rsid w:val="00790C28"/>
    <w:rsid w:val="007F310D"/>
    <w:rsid w:val="00800121"/>
    <w:rsid w:val="0080757F"/>
    <w:rsid w:val="008327AD"/>
    <w:rsid w:val="0084055D"/>
    <w:rsid w:val="00883B04"/>
    <w:rsid w:val="008911EA"/>
    <w:rsid w:val="008E6870"/>
    <w:rsid w:val="0098257B"/>
    <w:rsid w:val="009A1831"/>
    <w:rsid w:val="009A4B3C"/>
    <w:rsid w:val="009D5A51"/>
    <w:rsid w:val="009F282D"/>
    <w:rsid w:val="00A15546"/>
    <w:rsid w:val="00B12F92"/>
    <w:rsid w:val="00B352E2"/>
    <w:rsid w:val="00B73504"/>
    <w:rsid w:val="00B85ACC"/>
    <w:rsid w:val="00BD77D9"/>
    <w:rsid w:val="00BE0364"/>
    <w:rsid w:val="00BF2DEA"/>
    <w:rsid w:val="00C17287"/>
    <w:rsid w:val="00C66E66"/>
    <w:rsid w:val="00CB23AC"/>
    <w:rsid w:val="00D56CBB"/>
    <w:rsid w:val="00D73C49"/>
    <w:rsid w:val="00D917CD"/>
    <w:rsid w:val="00D91B5B"/>
    <w:rsid w:val="00D928CD"/>
    <w:rsid w:val="00DA5AB8"/>
    <w:rsid w:val="00DB2617"/>
    <w:rsid w:val="00DC6182"/>
    <w:rsid w:val="00DF627D"/>
    <w:rsid w:val="00E25074"/>
    <w:rsid w:val="00E30F53"/>
    <w:rsid w:val="00E31C50"/>
    <w:rsid w:val="00E46295"/>
    <w:rsid w:val="00E90366"/>
    <w:rsid w:val="00E9432D"/>
    <w:rsid w:val="00EB00A9"/>
    <w:rsid w:val="00EF337D"/>
    <w:rsid w:val="00F11C59"/>
    <w:rsid w:val="00F44924"/>
    <w:rsid w:val="00F87597"/>
    <w:rsid w:val="00F87B45"/>
    <w:rsid w:val="00FB0686"/>
    <w:rsid w:val="00FD315E"/>
    <w:rsid w:val="00FE5F10"/>
    <w:rsid w:val="6F0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link w:val="4"/>
    <w:uiPriority w:val="99"/>
    <w:rPr>
      <w:sz w:val="22"/>
      <w:szCs w:val="22"/>
      <w:lang w:eastAsia="en-US"/>
    </w:rPr>
  </w:style>
  <w:style w:type="character" w:customStyle="1" w:styleId="9">
    <w:name w:val="Noga Znak"/>
    <w:link w:val="3"/>
    <w:uiPriority w:val="99"/>
    <w:rPr>
      <w:sz w:val="22"/>
      <w:szCs w:val="22"/>
      <w:lang w:eastAsia="en-US"/>
    </w:rPr>
  </w:style>
  <w:style w:type="character" w:customStyle="1" w:styleId="10">
    <w:name w:val="Besedilo oblačka Znak"/>
    <w:link w:val="2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EmailStyle22"/>
    <w:semiHidden/>
    <w:uiPriority w:val="0"/>
    <w:rPr>
      <w:rFonts w:hint="default" w:ascii="Arial" w:hAnsi="Arial" w:cs="Arial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TKI d.d.</Company>
  <Pages>1</Pages>
  <Words>167</Words>
  <Characters>954</Characters>
  <Lines>7</Lines>
  <Paragraphs>2</Paragraphs>
  <TotalTime>2</TotalTime>
  <ScaleCrop>false</ScaleCrop>
  <LinksUpToDate>false</LinksUpToDate>
  <CharactersWithSpaces>1119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2020-01-13T11:47:00Z</dcterms:created>
  <dc:creator>Kovačič Sonja</dc:creator>
  <cp:lastModifiedBy>ordinary.split</cp:lastModifiedBy>
  <cp:lastPrinted>2014-10-02T12:27:00Z</cp:lastPrinted>
  <dcterms:modified xsi:type="dcterms:W3CDTF">2020-02-27T10:03:25Z</dcterms:modified>
  <dc:title>ProfiTreat STN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